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4572" w:type="dxa"/>
        <w:jc w:val="left"/>
        <w:tblInd w:w="108" w:type="dxa"/>
        <w:tblBorders>
          <w:top w:val="dotted" w:color="000000" w:sz="4" w:space="0" w:shadow="0" w:frame="0"/>
          <w:left w:val="dotted" w:color="000000" w:sz="4" w:space="0" w:shadow="0" w:frame="0"/>
          <w:bottom w:val="dotted" w:color="000000" w:sz="4" w:space="0" w:shadow="0" w:frame="0"/>
          <w:right w:val="dotted" w:color="000000" w:sz="4" w:space="0" w:shadow="0" w:frame="0"/>
          <w:insideH w:val="single" w:color="ff2c21" w:sz="2" w:space="0" w:shadow="0" w:frame="0"/>
          <w:insideV w:val="single" w:color="ff2c21" w:sz="2" w:space="0" w:shadow="0" w:frame="0"/>
        </w:tblBorders>
        <w:shd w:val="clear" w:color="auto" w:fill="auto"/>
        <w:tblLayout w:type="fixed"/>
      </w:tblPr>
      <w:tblGrid>
        <w:gridCol w:w="558"/>
        <w:gridCol w:w="1702"/>
        <w:gridCol w:w="1901"/>
        <w:gridCol w:w="1901"/>
        <w:gridCol w:w="1902"/>
        <w:gridCol w:w="1901"/>
        <w:gridCol w:w="1901"/>
        <w:gridCol w:w="1847"/>
        <w:gridCol w:w="959"/>
      </w:tblGrid>
      <w:tr>
        <w:tblPrEx>
          <w:shd w:val="clear" w:color="auto" w:fill="3f3f3f"/>
        </w:tblPrEx>
        <w:trPr>
          <w:trHeight w:val="740" w:hRule="atLeast"/>
          <w:tblHeader/>
        </w:trPr>
        <w:tc>
          <w:tcPr>
            <w:tcW w:type="dxa" w:w="558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left"/>
            </w:pPr>
          </w:p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>No. week</w:t>
            </w:r>
          </w:p>
        </w:tc>
        <w:tc>
          <w:tcPr>
            <w:tcW w:type="dxa" w:w="360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>SZ1 (Easy) :</w:t>
            </w:r>
          </w:p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>SZ2 (Marathon pace):</w:t>
            </w:r>
          </w:p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 xml:space="preserve">SZ3 (Half-mara pace): </w:t>
            </w:r>
          </w:p>
        </w:tc>
        <w:tc>
          <w:tcPr>
            <w:tcW w:type="dxa" w:w="3802"/>
            <w:gridSpan w:val="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SZ4 (10k pace):</w:t>
            </w:r>
          </w:p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SZ5 (5k pace):</w:t>
            </w:r>
          </w:p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SZ6 (1 mile pace):</w:t>
            </w:r>
          </w:p>
        </w:tc>
        <w:tc>
          <w:tcPr>
            <w:tcW w:type="dxa" w:w="3802"/>
            <w:gridSpan w:val="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SZ7 (fastest effort):</w:t>
            </w:r>
          </w:p>
        </w:tc>
        <w:tc>
          <w:tcPr>
            <w:tcW w:type="dxa" w:w="184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Comments:</w:t>
            </w:r>
          </w:p>
        </w:tc>
        <w:tc>
          <w:tcPr>
            <w:tcW w:type="dxa" w:w="958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rPr>
                <w:color w:val="000000"/>
              </w:rPr>
            </w:pPr>
            <w:r>
              <w:rPr>
                <w:color w:val="000000"/>
                <w:rtl w:val="0"/>
                <w:lang w:val="en-US"/>
              </w:rPr>
              <w:t>Add</w:t>
            </w:r>
          </w:p>
          <w:p>
            <w:pPr>
              <w:pStyle w:val="Table Style 5"/>
              <w:bidi w:val="0"/>
              <w:rPr>
                <w:color w:val="000000"/>
              </w:rPr>
            </w:pPr>
            <w:r>
              <w:rPr>
                <w:color w:val="000000"/>
                <w:rtl w:val="0"/>
                <w:lang w:val="en-US"/>
              </w:rPr>
              <w:t>t</w:t>
            </w:r>
            <w:r>
              <w:rPr>
                <w:color w:val="000000"/>
                <w:rtl w:val="0"/>
              </w:rPr>
              <w:t>otal</w:t>
            </w:r>
            <w:r>
              <w:rPr>
                <w:color w:val="000000"/>
                <w:rtl w:val="0"/>
                <w:lang w:val="en-US"/>
              </w:rPr>
              <w:t>:</w:t>
            </w:r>
          </w:p>
          <w:p>
            <w:pPr>
              <w:pStyle w:val="Table Style 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rtl w:val="0"/>
                <w:lang w:val="en-US"/>
              </w:rPr>
              <w:t>min.</w:t>
            </w:r>
          </w:p>
          <w:p>
            <w:pPr>
              <w:pStyle w:val="Table Style 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rtl w:val="0"/>
              </w:rPr>
              <w:t>km</w:t>
            </w:r>
            <w:r>
              <w:rPr>
                <w:color w:val="000000"/>
                <w:sz w:val="18"/>
                <w:szCs w:val="18"/>
                <w:rtl w:val="0"/>
                <w:lang w:val="en-US"/>
              </w:rPr>
              <w:t>. or</w:t>
            </w:r>
          </w:p>
          <w:p>
            <w:pPr>
              <w:pStyle w:val="Table Style 5"/>
            </w:pPr>
            <w:r>
              <w:rPr>
                <w:color w:val="000000"/>
                <w:sz w:val="18"/>
                <w:szCs w:val="18"/>
                <w:rtl w:val="0"/>
                <w:lang w:val="en-US"/>
              </w:rPr>
              <w:t>cal</w:t>
            </w:r>
            <w:r>
              <w:rPr>
                <w:color w:val="000000"/>
                <w:sz w:val="18"/>
                <w:szCs w:val="18"/>
                <w:rtl w:val="0"/>
                <w:lang w:val="en-US"/>
              </w:rPr>
              <w:t>ories</w:t>
            </w:r>
          </w:p>
        </w:tc>
      </w:tr>
      <w:tr>
        <w:tblPrEx>
          <w:shd w:val="clear" w:color="auto" w:fill="3f3f3f"/>
        </w:tblPrEx>
        <w:trPr>
          <w:trHeight w:val="350" w:hRule="atLeast"/>
          <w:tblHeader/>
        </w:trPr>
        <w:tc>
          <w:tcPr>
            <w:tcW w:type="dxa" w:w="55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fe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Lunes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Martes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Miercoles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Jueves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Viernes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Sabado</w:t>
            </w:r>
          </w:p>
        </w:tc>
        <w:tc>
          <w:tcPr>
            <w:tcW w:type="dxa" w:w="184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Domingo</w:t>
            </w:r>
          </w:p>
        </w:tc>
        <w:tc>
          <w:tcPr>
            <w:tcW w:type="dxa" w:w="958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275" w:hRule="atLeast"/>
        </w:trPr>
        <w:tc>
          <w:tcPr>
            <w:tcW w:type="dxa" w:w="14572"/>
            <w:gridSpan w:val="9"/>
            <w:tcBorders>
              <w:top w:val="single" w:color="000000" w:sz="8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June</w:t>
            </w:r>
          </w:p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494949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494949" w:sz="4" w:space="0" w:shadow="0" w:frame="0"/>
              <w:left w:val="dotted" w:color="494949" w:sz="4" w:space="0" w:shadow="0" w:frame="0"/>
              <w:bottom w:val="dotted" w:color="494949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easy jrun</w:t>
            </w:r>
          </w:p>
        </w:tc>
        <w:tc>
          <w:tcPr>
            <w:tcW w:type="dxa" w:w="1847"/>
            <w:tcBorders>
              <w:top w:val="dotted" w:color="494949" w:sz="4" w:space="0" w:shadow="0" w:frame="0"/>
              <w:left w:val="dotted" w:color="000000" w:sz="4" w:space="0" w:shadow="0" w:frame="0"/>
              <w:bottom w:val="dotted" w:color="494949" w:sz="4" w:space="0" w:shadow="0" w:frame="0"/>
              <w:right w:val="dotted" w:color="494949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494949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2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494949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easy run</w:t>
            </w:r>
          </w:p>
        </w:tc>
        <w:tc>
          <w:tcPr>
            <w:tcW w:type="dxa" w:w="1847"/>
            <w:tcBorders>
              <w:top w:val="dotted" w:color="494949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3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60 min easy run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4 is a recovery week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4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29</w:t>
            </w:r>
          </w:p>
          <w:p>
            <w:pPr>
              <w:pStyle w:val="Table Style 2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1 mile test to set speed zones (SZ)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July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5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+ 5x30sec building speed to SZ4 by the end of each rep. w/1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 min easy run at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30min in SZ1 + 5x10 sec fun sprints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30-60 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6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+ 5x30sec building speed to SZ4 by the end of each rep. w/90 sec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3x2min in SZ5 w/2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+ 6x45sec building speed to SZ7 by the end of each rep. w/2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30-60 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7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4-6x75-90sec as steady as you can in SZ7 w/2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20-40min recovery run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 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4-6x1 min building speed to SZ6 w/1min RI, + 10-20min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8 is a recovery week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8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+ 6x30sec building speed to SZ4 by the end of each rep. w/1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tl w:val="0"/>
              </w:rPr>
              <w:t>28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10min easy+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30 min in SZ2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6062"/>
            <w:gridSpan w:val="4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July</w:t>
            </w:r>
          </w:p>
        </w:tc>
        <w:tc>
          <w:tcPr>
            <w:tcW w:type="dxa" w:w="8509"/>
            <w:gridSpan w:val="5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August</w:t>
            </w:r>
          </w:p>
        </w:tc>
      </w:tr>
      <w:tr>
        <w:tblPrEx>
          <w:shd w:val="clear" w:color="auto" w:fill="auto"/>
        </w:tblPrEx>
        <w:trPr>
          <w:trHeight w:val="169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9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in SZ1 + 5x30sec building speed to SZ4 by the end of each rep. w/1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3-5x2.5min in SZ6 w/2min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recovery run at pace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60min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0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30-50min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3-5x3min in SZ5 w/3min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recovery run at pace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5x45sec building speed to SZ7 by the end of each rep. w/2min RI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 or 30-60min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in SZ1 + 5x30sec building speed to SZ4 by the end of each rep. w/90 sec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5-6x75-90sec as steady as you can in SZ7 w/2min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20-40min recovery run at pace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 or 20-40min recovery run slower than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 x1 min building speed to SZ6 w/1min RI, then finish with 10-20min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12 is a recovery week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2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+ 6x30sec building speed to SZ4 by the end of each rep. w/1min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 min in SZ1+10min in SZ2 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3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3-4x3.5min in SZ6 w/3min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20-30min recovery run at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20-30min recovery run in SZ1 or slower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15min in SZ1+2x4min in SZ3 w/3min RI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September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4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5-6x75-90sec as steady as you can in SZ7 w/2min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3-5x3.5min building speed to SZ5 w/3min  RI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30-60min recovery run in SZ1 or slower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5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20-30min recovery run at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in SZ1 +2x5min in SZ3 w/3min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30-50min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Perform 1 mile test again and adjust your speed zones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16 is a recovery week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6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Off or 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+ 3x4min building speed to SZ4 by the end of each rep. w/1min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Off or 30-40 min in SZ1 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8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7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6x1min building speed to SZ7 w/1min RI; then finish with 10-20min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30-50 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 or 20-30min recovery run at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28</w:t>
            </w:r>
          </w:p>
          <w:p>
            <w:pPr>
              <w:pStyle w:val="Table Style 2"/>
              <w:jc w:val="center"/>
            </w:pPr>
            <w:r>
              <w:rPr>
                <w:b w:val="1"/>
                <w:bCs w:val="1"/>
                <w:rtl w:val="0"/>
                <w:lang w:val="de-DE"/>
              </w:rPr>
              <w:t>Leiden Science fun run!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Bradley Hand ITC T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5">
    <w:name w:val="Table Style 5"/>
    <w:next w:val="Table Style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